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E4" w:rsidRPr="008C6D3D" w:rsidRDefault="00DD0DE4" w:rsidP="00B04D7A">
      <w:pPr>
        <w:pStyle w:val="a7"/>
        <w:spacing w:after="0" w:line="240" w:lineRule="auto"/>
        <w:ind w:left="4253"/>
        <w:rPr>
          <w:rFonts w:ascii="Times New Roman" w:hAnsi="Times New Roman"/>
          <w:sz w:val="24"/>
          <w:szCs w:val="28"/>
          <w:lang w:val="uk-UA"/>
        </w:rPr>
      </w:pPr>
      <w:r w:rsidRPr="008C6D3D"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:rsidR="00DD0DE4" w:rsidRPr="008C6D3D" w:rsidRDefault="00DD0DE4" w:rsidP="00B04D7A">
      <w:pPr>
        <w:pStyle w:val="a7"/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4"/>
          <w:szCs w:val="28"/>
          <w:lang w:val="uk-UA"/>
        </w:rPr>
        <w:t>до рішен</w:t>
      </w:r>
      <w:r w:rsidR="008E1F20" w:rsidRPr="008C6D3D">
        <w:rPr>
          <w:rFonts w:ascii="Times New Roman" w:hAnsi="Times New Roman"/>
          <w:sz w:val="24"/>
          <w:szCs w:val="28"/>
          <w:lang w:val="uk-UA"/>
        </w:rPr>
        <w:t xml:space="preserve">ня Чернігівської районної ради </w:t>
      </w:r>
      <w:r w:rsidRPr="008C6D3D">
        <w:rPr>
          <w:rFonts w:ascii="Times New Roman" w:hAnsi="Times New Roman"/>
          <w:sz w:val="24"/>
          <w:szCs w:val="28"/>
          <w:lang w:val="uk-UA"/>
        </w:rPr>
        <w:t xml:space="preserve">28 березня 2017 року «Про звіт постійної комісії районної ради з </w:t>
      </w:r>
      <w:r w:rsidR="00B04D7A" w:rsidRPr="008C6D3D">
        <w:rPr>
          <w:rFonts w:ascii="Times New Roman" w:hAnsi="Times New Roman"/>
          <w:sz w:val="24"/>
          <w:szCs w:val="28"/>
          <w:lang w:val="uk-UA"/>
        </w:rPr>
        <w:t>питань комунальної власності, житлово-комунального господарства, транспорту та інфраструктури про свою діяльність</w:t>
      </w:r>
      <w:r w:rsidRPr="008C6D3D">
        <w:rPr>
          <w:rFonts w:ascii="Times New Roman" w:hAnsi="Times New Roman"/>
          <w:sz w:val="24"/>
          <w:szCs w:val="28"/>
          <w:lang w:val="uk-UA"/>
        </w:rPr>
        <w:t>»</w:t>
      </w:r>
    </w:p>
    <w:p w:rsidR="008C498F" w:rsidRPr="008C6D3D" w:rsidRDefault="008C498F" w:rsidP="00B04D7A">
      <w:pPr>
        <w:pStyle w:val="a7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DD0DE4" w:rsidRPr="008C6D3D" w:rsidRDefault="00DD0DE4" w:rsidP="00637FD9">
      <w:pPr>
        <w:pStyle w:val="a7"/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6D3D">
        <w:rPr>
          <w:rFonts w:ascii="Times New Roman" w:hAnsi="Times New Roman"/>
          <w:b/>
          <w:sz w:val="28"/>
          <w:szCs w:val="28"/>
          <w:lang w:val="uk-UA"/>
        </w:rPr>
        <w:t xml:space="preserve">Звіт постійної комісії Чернігівської районної ради </w:t>
      </w:r>
    </w:p>
    <w:p w:rsidR="00B04D7A" w:rsidRPr="008C6D3D" w:rsidRDefault="00DD0DE4" w:rsidP="00637FD9">
      <w:pPr>
        <w:pStyle w:val="a7"/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6D3D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B04D7A" w:rsidRPr="008C6D3D">
        <w:rPr>
          <w:rFonts w:ascii="Times New Roman" w:hAnsi="Times New Roman"/>
          <w:b/>
          <w:sz w:val="28"/>
          <w:szCs w:val="28"/>
          <w:lang w:val="uk-UA"/>
        </w:rPr>
        <w:t>питань комунальної власності, житлово-комунального господарства, транспорту та інфраструктури про свою діяльність</w:t>
      </w:r>
      <w:r w:rsidRPr="008C6D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D0DE4" w:rsidRPr="008C6D3D" w:rsidRDefault="00DD0DE4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04D7A" w:rsidRPr="008C6D3D" w:rsidRDefault="00DD0DE4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Постійн</w:t>
      </w:r>
      <w:r w:rsidR="009A6FFC" w:rsidRPr="008C6D3D">
        <w:rPr>
          <w:rFonts w:ascii="Times New Roman" w:hAnsi="Times New Roman"/>
          <w:sz w:val="28"/>
          <w:szCs w:val="28"/>
          <w:lang w:val="uk-UA"/>
        </w:rPr>
        <w:t>а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9A6FFC" w:rsidRPr="008C6D3D">
        <w:rPr>
          <w:rFonts w:ascii="Times New Roman" w:hAnsi="Times New Roman"/>
          <w:sz w:val="28"/>
          <w:szCs w:val="28"/>
          <w:lang w:val="uk-UA"/>
        </w:rPr>
        <w:t>я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Чернігівської районної ради з </w:t>
      </w:r>
      <w:r w:rsidR="00B04D7A" w:rsidRPr="008C6D3D">
        <w:rPr>
          <w:rFonts w:ascii="Times New Roman" w:hAnsi="Times New Roman"/>
          <w:sz w:val="28"/>
          <w:szCs w:val="28"/>
          <w:lang w:val="uk-UA"/>
        </w:rPr>
        <w:t>питань комунальної власності, житлово-комунального господарства, транспорту та інфраструктури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6FFC" w:rsidRPr="008C6D3D">
        <w:rPr>
          <w:rFonts w:ascii="Times New Roman" w:hAnsi="Times New Roman"/>
          <w:sz w:val="28"/>
          <w:szCs w:val="28"/>
          <w:lang w:val="uk-UA"/>
        </w:rPr>
        <w:t>створено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рішенням другої сесії Чернігівської районної ради сьомого скликання 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8C6D3D">
        <w:rPr>
          <w:rFonts w:ascii="Times New Roman" w:hAnsi="Times New Roman"/>
          <w:sz w:val="28"/>
          <w:szCs w:val="28"/>
          <w:lang w:val="uk-UA"/>
        </w:rPr>
        <w:t>16 грудня 2015 року</w:t>
      </w:r>
      <w:r w:rsidR="009A6FFC" w:rsidRPr="008C6D3D">
        <w:rPr>
          <w:rFonts w:ascii="Times New Roman" w:hAnsi="Times New Roman"/>
          <w:sz w:val="28"/>
          <w:szCs w:val="28"/>
          <w:lang w:val="uk-UA"/>
        </w:rPr>
        <w:t>. На час створення до її складу входило 8 депутатів районної ради.</w:t>
      </w:r>
      <w:r w:rsidR="00A01C68" w:rsidRPr="008C6D3D">
        <w:rPr>
          <w:rFonts w:ascii="Times New Roman" w:hAnsi="Times New Roman"/>
          <w:sz w:val="28"/>
          <w:szCs w:val="28"/>
          <w:lang w:val="uk-UA"/>
        </w:rPr>
        <w:t xml:space="preserve"> На даний час в комісі</w:t>
      </w:r>
      <w:r w:rsidR="00CE18A3">
        <w:rPr>
          <w:rFonts w:ascii="Times New Roman" w:hAnsi="Times New Roman"/>
          <w:sz w:val="28"/>
          <w:szCs w:val="28"/>
          <w:lang w:val="uk-UA"/>
        </w:rPr>
        <w:t>ї</w:t>
      </w:r>
      <w:r w:rsidR="00A01C68" w:rsidRPr="008C6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18A3">
        <w:rPr>
          <w:rFonts w:ascii="Times New Roman" w:hAnsi="Times New Roman"/>
          <w:sz w:val="28"/>
          <w:szCs w:val="28"/>
          <w:lang w:val="uk-UA"/>
        </w:rPr>
        <w:t>працює</w:t>
      </w:r>
      <w:r w:rsidR="00A01C68" w:rsidRPr="008C6D3D">
        <w:rPr>
          <w:rFonts w:ascii="Times New Roman" w:hAnsi="Times New Roman"/>
          <w:sz w:val="28"/>
          <w:szCs w:val="28"/>
          <w:lang w:val="uk-UA"/>
        </w:rPr>
        <w:t xml:space="preserve"> 7 депутатів районної ради</w:t>
      </w:r>
      <w:r w:rsidR="00CE18A3">
        <w:rPr>
          <w:rFonts w:ascii="Times New Roman" w:hAnsi="Times New Roman"/>
          <w:sz w:val="28"/>
          <w:szCs w:val="28"/>
          <w:lang w:val="uk-UA"/>
        </w:rPr>
        <w:t>.</w:t>
      </w:r>
    </w:p>
    <w:p w:rsidR="005A7E9D" w:rsidRPr="008C6D3D" w:rsidRDefault="005A7E9D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 xml:space="preserve">Всі члени комісії – це високопрофесійні люди, що мають великий життєвий досвід, займають відповідальні посади в різних галузях господарського комплексу, бізнесу, державної служби. </w:t>
      </w:r>
    </w:p>
    <w:p w:rsidR="00637FD9" w:rsidRPr="008C6D3D" w:rsidRDefault="00637FD9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2F" w:rsidRPr="008C6D3D" w:rsidRDefault="00A01C68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Робота постійної комісії ведеться відповідно до плану роботи районної ради, поточних і перспективних планів роботи комісії та окремих доручень голови районної ради. Основними принципами, якими керуються члени постійної комісії у своїй діяльності, є законність, гласність, колективне обговорення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 винесених на розгляд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питань. Співпраця членів постійної комісії будується на засадах рівноправності, взаємної поваги і націлена, насамперед, на забезпечення зростання рівня соціально-економічного розвитку району.</w:t>
      </w:r>
    </w:p>
    <w:p w:rsidR="00637FD9" w:rsidRPr="008C6D3D" w:rsidRDefault="00637FD9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B2F" w:rsidRPr="008C6D3D" w:rsidRDefault="00A01C68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Постійна комісія тісно співпрацює з виконавчим апаратом районної ради, відділом комунального майна, управліннями і відділами районної державної адміністрації, підприємствами, установами і організаціями різних форм власності.</w:t>
      </w:r>
    </w:p>
    <w:p w:rsidR="00637FD9" w:rsidRPr="008C6D3D" w:rsidRDefault="00637FD9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Відповідно до положення про постійні комісії районної ради -  вивчає та розглядає проблеми щодо управління об'єктами спільної власності територіальних громад району і вносить на розгляд сесії районної ради питання: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ефективності використання і збереження майна спільної власності територіальних громад району;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- створення, реорганізації, ліквідації підприємств, установ і закладів спільної власності територіальних громад району, затвердження їх статутів і положень; 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lastRenderedPageBreak/>
        <w:t>- передачі в оренду майна спільної власності територіальних громад району;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приймання-передачі майна із спільної власності територіальних громад району до комунальної власності територіальних громад сіл, селищ, району або ж спільної власності територіальних громад області чи державної власності;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відчуження та списання майна спільної власності територіальних громад району;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погодження кандидатур для призначення керівниками комунальних підприємств та установ;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отримує від відділів, управлінь районної державної адміністрації, органів державної статистики, інших структур державної виконавчої влади необхідні матеріали та інформацію, яка забезпечує можливість проведення аналізу у галузях, що віднесені до компетенції комісії;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ініціює проведення спільних засідань комісій з питань, які належать до відання кількох постійних комісій районної ради;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розглядає звернення підприємств, установ, закладів та громадян з урахуванням вимог Законів України "Про місцеве самоврядування в Україні", "Про статус депутатів місцевих рад", "Про звернення громадян" та інших   законів України;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пропонує питання для внесення до плану роботи ради та розгляду на пленарних засіданнях;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своєчасно виконує доручення районної ради, її голови, заступника з питань, що належать до  компетенції комісії, інформує раду та її голову про хід їх виконання;</w:t>
      </w:r>
    </w:p>
    <w:p w:rsidR="00A01C68" w:rsidRPr="008C6D3D" w:rsidRDefault="00A01C68" w:rsidP="00637FD9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- організовує роботу по контролю за виконанням рішень районної ради, реалізації власних висновків і рекомендацій;</w:t>
      </w:r>
    </w:p>
    <w:p w:rsidR="00A01C68" w:rsidRPr="008C6D3D" w:rsidRDefault="00A01C68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- періодично звітує перед головою районної ради, районною радою про свою роботу.</w:t>
      </w:r>
    </w:p>
    <w:p w:rsidR="00637FD9" w:rsidRPr="008C6D3D" w:rsidRDefault="00637FD9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C68" w:rsidRPr="008C6D3D" w:rsidRDefault="00A01C68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Основною організаційною формою роботи комісії є її засідання, які проводяться відповідно до плану роботи та за необхідності. Впродовж періоду роботи районної ради сьомого скликання проведено 16 засідань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8C6D3D">
        <w:rPr>
          <w:rFonts w:ascii="Times New Roman" w:hAnsi="Times New Roman"/>
          <w:sz w:val="28"/>
          <w:szCs w:val="28"/>
          <w:lang w:val="uk-UA"/>
        </w:rPr>
        <w:t>, на яких розглянуто 228 питан</w:t>
      </w:r>
      <w:r w:rsidR="005A7E9D" w:rsidRPr="008C6D3D">
        <w:rPr>
          <w:rFonts w:ascii="Times New Roman" w:hAnsi="Times New Roman"/>
          <w:sz w:val="28"/>
          <w:szCs w:val="28"/>
          <w:lang w:val="uk-UA"/>
        </w:rPr>
        <w:t>ь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, з них 139 </w:t>
      </w:r>
      <w:r w:rsidR="005A7E9D" w:rsidRPr="008C6D3D">
        <w:rPr>
          <w:rFonts w:ascii="Times New Roman" w:hAnsi="Times New Roman"/>
          <w:sz w:val="28"/>
          <w:szCs w:val="28"/>
          <w:lang w:val="uk-UA"/>
        </w:rPr>
        <w:t>–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>що</w:t>
      </w:r>
      <w:r w:rsidR="005A7E9D" w:rsidRPr="008C6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D3D">
        <w:rPr>
          <w:rFonts w:ascii="Times New Roman" w:hAnsi="Times New Roman"/>
          <w:sz w:val="28"/>
          <w:szCs w:val="28"/>
          <w:lang w:val="uk-UA"/>
        </w:rPr>
        <w:t>вин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>осилися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на розгляд пленарного засідання районної ради та 89 </w:t>
      </w:r>
      <w:r w:rsidR="005A7E9D" w:rsidRPr="008C6D3D">
        <w:rPr>
          <w:rFonts w:ascii="Times New Roman" w:hAnsi="Times New Roman"/>
          <w:sz w:val="28"/>
          <w:szCs w:val="28"/>
          <w:lang w:val="uk-UA"/>
        </w:rPr>
        <w:t>–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E9D" w:rsidRPr="008C6D3D">
        <w:rPr>
          <w:rFonts w:ascii="Times New Roman" w:hAnsi="Times New Roman"/>
          <w:sz w:val="28"/>
          <w:szCs w:val="28"/>
          <w:lang w:val="uk-UA"/>
        </w:rPr>
        <w:t>які було винесено тільки на розгляд постійної комісії.</w:t>
      </w:r>
    </w:p>
    <w:p w:rsidR="00A01C68" w:rsidRPr="008C6D3D" w:rsidRDefault="005A7E9D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 xml:space="preserve">Всі члени комісії постійно опікуються проблемами жителів району, за необхідності надають дієву допомогу, </w:t>
      </w:r>
      <w:proofErr w:type="spellStart"/>
      <w:r w:rsidRPr="008C6D3D"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 w:rsidRPr="008C6D3D">
        <w:rPr>
          <w:rFonts w:ascii="Times New Roman" w:hAnsi="Times New Roman"/>
          <w:sz w:val="28"/>
          <w:szCs w:val="28"/>
          <w:lang w:val="uk-UA"/>
        </w:rPr>
        <w:t xml:space="preserve"> і кваліфіковано працюють над розв’язанням питань згідно з профілем діяльності комісії.</w:t>
      </w:r>
    </w:p>
    <w:p w:rsidR="005A7E9D" w:rsidRPr="008C6D3D" w:rsidRDefault="005A7E9D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У відсотковому співвідношенні із проведених 16 засідань постійної комісії частота відвідування кожного з членів становить:</w:t>
      </w:r>
    </w:p>
    <w:p w:rsidR="00637FD9" w:rsidRPr="008C6D3D" w:rsidRDefault="00637FD9" w:rsidP="00637FD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5103"/>
      </w:tblGrid>
      <w:tr w:rsidR="008C6D3D" w:rsidRPr="008C6D3D" w:rsidTr="005F751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Відсоток відвіданих засідань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Ващенок Б.М.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Короп О.М.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88%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Ярмоленко</w:t>
            </w:r>
            <w:proofErr w:type="spellEnd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56%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Власенко Г.Г.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44%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Гуртовий П.М.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25%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Асауленко</w:t>
            </w:r>
            <w:proofErr w:type="spellEnd"/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член постійної комісії з 11.01.2017р.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Дерев'янко О.А.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член постійної комісії з 11.01.2017р.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Солошенко С.Г.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69%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виведено зі складу комісії з 11.01.2017р.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Огієнко В.В.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69%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виведено зі складу комісії з 11.01.2017р.</w:t>
            </w:r>
          </w:p>
        </w:tc>
      </w:tr>
      <w:tr w:rsidR="008C6D3D" w:rsidRPr="008C6D3D" w:rsidTr="005F7516">
        <w:trPr>
          <w:jc w:val="center"/>
        </w:trPr>
        <w:tc>
          <w:tcPr>
            <w:tcW w:w="675" w:type="dxa"/>
            <w:vAlign w:val="center"/>
          </w:tcPr>
          <w:p w:rsidR="005A7E9D" w:rsidRPr="008C6D3D" w:rsidRDefault="005A7E9D" w:rsidP="00B41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vAlign w:val="center"/>
          </w:tcPr>
          <w:p w:rsidR="005A7E9D" w:rsidRPr="008C6D3D" w:rsidRDefault="005A7E9D" w:rsidP="005F751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Балабушка О.В.</w:t>
            </w:r>
          </w:p>
        </w:tc>
        <w:tc>
          <w:tcPr>
            <w:tcW w:w="1701" w:type="dxa"/>
            <w:vAlign w:val="center"/>
          </w:tcPr>
          <w:p w:rsidR="005A7E9D" w:rsidRPr="008C6D3D" w:rsidRDefault="005A7E9D" w:rsidP="005F751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56%</w:t>
            </w:r>
          </w:p>
        </w:tc>
        <w:tc>
          <w:tcPr>
            <w:tcW w:w="5103" w:type="dxa"/>
          </w:tcPr>
          <w:p w:rsidR="005A7E9D" w:rsidRPr="008C6D3D" w:rsidRDefault="005A7E9D" w:rsidP="005F7516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3D">
              <w:rPr>
                <w:rFonts w:ascii="Times New Roman" w:hAnsi="Times New Roman"/>
                <w:sz w:val="28"/>
                <w:szCs w:val="28"/>
                <w:lang w:val="uk-UA"/>
              </w:rPr>
              <w:t>з 23.02.2017 року член земельної комісії</w:t>
            </w:r>
          </w:p>
        </w:tc>
      </w:tr>
    </w:tbl>
    <w:p w:rsidR="00637FD9" w:rsidRPr="008C6D3D" w:rsidRDefault="00637FD9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E9D" w:rsidRPr="008C6D3D" w:rsidRDefault="005A7E9D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Середній відсоток відвідуваності складає 70 %, що в цілому говорить про дисциплінованість та зацікавленість членів комісії у вирішенні важливих для району питань.</w:t>
      </w:r>
    </w:p>
    <w:p w:rsidR="00637FD9" w:rsidRPr="008C6D3D" w:rsidRDefault="00637FD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5A7E9D" w:rsidRPr="008C6D3D" w:rsidRDefault="005A7E9D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У своїй діяльності комісія, спільно з відділом комунального майна виконавчого апарату райради, особливу увагу приділяють </w:t>
      </w:r>
      <w:r w:rsidR="00CE18A3">
        <w:rPr>
          <w:sz w:val="28"/>
          <w:szCs w:val="28"/>
          <w:lang w:val="uk-UA"/>
        </w:rPr>
        <w:t>розробці</w:t>
      </w:r>
      <w:r w:rsidRPr="008C6D3D">
        <w:rPr>
          <w:sz w:val="28"/>
          <w:szCs w:val="28"/>
          <w:lang w:val="uk-UA"/>
        </w:rPr>
        <w:t xml:space="preserve"> та вдосконаленню нормативно-правової бази районної ради щодо володіння, користування та розпорядження об’єктами комунальної власності.</w:t>
      </w:r>
    </w:p>
    <w:p w:rsidR="005A7E9D" w:rsidRPr="008C6D3D" w:rsidRDefault="005A7E9D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 xml:space="preserve">Перш за все, за звітний період 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в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же 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чотири рази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переглядався і </w:t>
      </w:r>
      <w:proofErr w:type="spellStart"/>
      <w:r w:rsidRPr="008C6D3D">
        <w:rPr>
          <w:rFonts w:ascii="Times New Roman" w:hAnsi="Times New Roman"/>
          <w:sz w:val="28"/>
          <w:szCs w:val="28"/>
          <w:lang w:val="uk-UA"/>
        </w:rPr>
        <w:t>уточнювався</w:t>
      </w:r>
      <w:proofErr w:type="spellEnd"/>
      <w:r w:rsidRPr="008C6D3D">
        <w:rPr>
          <w:rFonts w:ascii="Times New Roman" w:hAnsi="Times New Roman"/>
          <w:sz w:val="28"/>
          <w:szCs w:val="28"/>
          <w:lang w:val="uk-UA"/>
        </w:rPr>
        <w:t xml:space="preserve"> Перелік об’єктів спільної власності територіальних громад сіл, селищ району, який налічує на сьогодні 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497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ів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нерухомості та 10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4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B41F24" w:rsidRPr="008C6D3D">
        <w:rPr>
          <w:rFonts w:ascii="Times New Roman" w:hAnsi="Times New Roman"/>
          <w:sz w:val="28"/>
          <w:szCs w:val="28"/>
          <w:lang w:val="uk-UA"/>
        </w:rPr>
        <w:t>і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транспортних засобів.</w:t>
      </w:r>
    </w:p>
    <w:p w:rsidR="00155E99" w:rsidRPr="008C6D3D" w:rsidRDefault="00155E99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bCs/>
          <w:sz w:val="28"/>
          <w:szCs w:val="28"/>
          <w:lang w:val="uk-UA"/>
        </w:rPr>
        <w:t>Найближчим часом планується внести зміни, або заново розробити Положення районної ради «Про врегулювання відносин оренди майна спільної власності територіальних громад сіл, селищ, Чернігівського району». Особл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иву увагу 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Pr="008C6D3D">
        <w:rPr>
          <w:rFonts w:ascii="Times New Roman" w:hAnsi="Times New Roman"/>
          <w:sz w:val="28"/>
          <w:szCs w:val="28"/>
          <w:lang w:val="uk-UA"/>
        </w:rPr>
        <w:t>приділ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ено </w:t>
      </w:r>
      <w:r w:rsidRPr="008C6D3D">
        <w:rPr>
          <w:rFonts w:ascii="Times New Roman" w:hAnsi="Times New Roman"/>
          <w:sz w:val="28"/>
          <w:szCs w:val="28"/>
          <w:lang w:val="uk-UA"/>
        </w:rPr>
        <w:t>методиці розрахунку орендної плати.</w:t>
      </w:r>
    </w:p>
    <w:p w:rsidR="00637FD9" w:rsidRPr="008C6D3D" w:rsidRDefault="00637FD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DC47CE" w:rsidRPr="008C6D3D" w:rsidRDefault="00DC47CE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На підставі діючого Положення про порядок відчуження та списання майна спільної власності територіальних громад сіл, селищ Чернігівського району, постійною комісією вносились рекомендації на розгляд районної ради щодо списання основних засобів з балансу відділу освіти </w:t>
      </w:r>
      <w:r w:rsidR="00CE18A3">
        <w:rPr>
          <w:sz w:val="28"/>
          <w:szCs w:val="28"/>
          <w:lang w:val="uk-UA"/>
        </w:rPr>
        <w:t>райдержадміністрації</w:t>
      </w:r>
      <w:r w:rsidRPr="008C6D3D">
        <w:rPr>
          <w:sz w:val="28"/>
          <w:szCs w:val="28"/>
          <w:lang w:val="uk-UA"/>
        </w:rPr>
        <w:t xml:space="preserve"> та </w:t>
      </w:r>
      <w:r w:rsidR="00CE18A3">
        <w:rPr>
          <w:sz w:val="28"/>
          <w:szCs w:val="28"/>
          <w:lang w:val="uk-UA"/>
        </w:rPr>
        <w:t>комунального лікувально профілактичного закладу</w:t>
      </w:r>
      <w:r w:rsidRPr="008C6D3D">
        <w:rPr>
          <w:sz w:val="28"/>
          <w:szCs w:val="28"/>
          <w:lang w:val="uk-UA"/>
        </w:rPr>
        <w:t xml:space="preserve"> «Чернігівська </w:t>
      </w:r>
      <w:r w:rsidR="00CE18A3">
        <w:rPr>
          <w:sz w:val="28"/>
          <w:szCs w:val="28"/>
          <w:lang w:val="uk-UA"/>
        </w:rPr>
        <w:t>ЦРЛ</w:t>
      </w:r>
      <w:r w:rsidRPr="008C6D3D">
        <w:rPr>
          <w:sz w:val="28"/>
          <w:szCs w:val="28"/>
          <w:lang w:val="uk-UA"/>
        </w:rPr>
        <w:t xml:space="preserve">», </w:t>
      </w:r>
      <w:r w:rsidR="005120B7" w:rsidRPr="008C6D3D">
        <w:rPr>
          <w:sz w:val="28"/>
          <w:szCs w:val="28"/>
          <w:lang w:val="uk-UA"/>
        </w:rPr>
        <w:t xml:space="preserve">а </w:t>
      </w:r>
      <w:r w:rsidRPr="008C6D3D">
        <w:rPr>
          <w:sz w:val="28"/>
          <w:szCs w:val="28"/>
          <w:lang w:val="uk-UA"/>
        </w:rPr>
        <w:t xml:space="preserve">також </w:t>
      </w:r>
      <w:r w:rsidR="005120B7" w:rsidRPr="008C6D3D">
        <w:rPr>
          <w:sz w:val="28"/>
          <w:szCs w:val="28"/>
          <w:lang w:val="uk-UA"/>
        </w:rPr>
        <w:t>п</w:t>
      </w:r>
      <w:r w:rsidRPr="008C6D3D">
        <w:rPr>
          <w:sz w:val="28"/>
          <w:szCs w:val="28"/>
          <w:lang w:val="uk-UA"/>
        </w:rPr>
        <w:t>огодження списання індивідуально визначеного майна</w:t>
      </w:r>
      <w:r w:rsidR="00637FD9" w:rsidRPr="008C6D3D">
        <w:rPr>
          <w:sz w:val="28"/>
          <w:szCs w:val="28"/>
          <w:lang w:val="uk-UA"/>
        </w:rPr>
        <w:t xml:space="preserve"> з балансів </w:t>
      </w:r>
      <w:r w:rsidR="00CE18A3">
        <w:rPr>
          <w:sz w:val="28"/>
          <w:szCs w:val="28"/>
          <w:lang w:val="uk-UA"/>
        </w:rPr>
        <w:t>комунального лікувально профілактичного закладу</w:t>
      </w:r>
      <w:r w:rsidR="00CE18A3" w:rsidRPr="008C6D3D">
        <w:rPr>
          <w:sz w:val="28"/>
          <w:szCs w:val="28"/>
          <w:lang w:val="uk-UA"/>
        </w:rPr>
        <w:t xml:space="preserve"> «Чернігівська </w:t>
      </w:r>
      <w:r w:rsidR="00CE18A3">
        <w:rPr>
          <w:sz w:val="28"/>
          <w:szCs w:val="28"/>
          <w:lang w:val="uk-UA"/>
        </w:rPr>
        <w:t>ЦРЛ</w:t>
      </w:r>
      <w:r w:rsidR="00CE18A3" w:rsidRPr="008C6D3D">
        <w:rPr>
          <w:sz w:val="28"/>
          <w:szCs w:val="28"/>
          <w:lang w:val="uk-UA"/>
        </w:rPr>
        <w:t>»</w:t>
      </w:r>
      <w:r w:rsidRPr="008C6D3D">
        <w:rPr>
          <w:sz w:val="28"/>
          <w:szCs w:val="28"/>
          <w:lang w:val="uk-UA"/>
        </w:rPr>
        <w:t>, відді</w:t>
      </w:r>
      <w:r w:rsidR="00637FD9" w:rsidRPr="008C6D3D">
        <w:rPr>
          <w:sz w:val="28"/>
          <w:szCs w:val="28"/>
          <w:lang w:val="uk-UA"/>
        </w:rPr>
        <w:t>лу</w:t>
      </w:r>
      <w:r w:rsidRPr="008C6D3D">
        <w:rPr>
          <w:sz w:val="28"/>
          <w:szCs w:val="28"/>
          <w:lang w:val="uk-UA"/>
        </w:rPr>
        <w:t xml:space="preserve"> освіти </w:t>
      </w:r>
      <w:r w:rsidR="00CE18A3">
        <w:rPr>
          <w:sz w:val="28"/>
          <w:szCs w:val="28"/>
          <w:lang w:val="uk-UA"/>
        </w:rPr>
        <w:t>райдержадміністрації</w:t>
      </w:r>
      <w:r w:rsidRPr="008C6D3D">
        <w:rPr>
          <w:sz w:val="28"/>
          <w:szCs w:val="28"/>
          <w:lang w:val="uk-UA"/>
        </w:rPr>
        <w:t xml:space="preserve">, </w:t>
      </w:r>
      <w:r w:rsidR="00CE18A3">
        <w:rPr>
          <w:sz w:val="28"/>
          <w:szCs w:val="28"/>
          <w:lang w:val="uk-UA"/>
        </w:rPr>
        <w:t>Чернігівського районного комунального підприємства</w:t>
      </w:r>
      <w:r w:rsidRPr="008C6D3D">
        <w:rPr>
          <w:sz w:val="28"/>
          <w:szCs w:val="28"/>
          <w:lang w:val="uk-UA"/>
        </w:rPr>
        <w:t xml:space="preserve"> „</w:t>
      </w:r>
      <w:proofErr w:type="spellStart"/>
      <w:r w:rsidRPr="008C6D3D">
        <w:rPr>
          <w:sz w:val="28"/>
          <w:szCs w:val="28"/>
          <w:lang w:val="uk-UA"/>
        </w:rPr>
        <w:t>Чернігіврайагробуд</w:t>
      </w:r>
      <w:proofErr w:type="spellEnd"/>
      <w:r w:rsidRPr="008C6D3D">
        <w:rPr>
          <w:sz w:val="28"/>
          <w:szCs w:val="28"/>
          <w:lang w:val="uk-UA"/>
        </w:rPr>
        <w:t>”</w:t>
      </w:r>
      <w:r w:rsidR="005120B7" w:rsidRPr="008C6D3D">
        <w:rPr>
          <w:sz w:val="28"/>
          <w:szCs w:val="28"/>
          <w:lang w:val="uk-UA"/>
        </w:rPr>
        <w:t>.</w:t>
      </w:r>
    </w:p>
    <w:p w:rsidR="00C62FE9" w:rsidRPr="008C6D3D" w:rsidRDefault="00C62FE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F019F0" w:rsidRPr="008C6D3D" w:rsidRDefault="00C62FE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lastRenderedPageBreak/>
        <w:t xml:space="preserve">Відповідно до вимог Положення про порядок передачі об’єктів права спільної власності територіальних громад сіл, селищ Чернігівського району </w:t>
      </w:r>
      <w:r w:rsidR="00F019F0" w:rsidRPr="008C6D3D">
        <w:rPr>
          <w:sz w:val="28"/>
          <w:szCs w:val="28"/>
          <w:lang w:val="uk-UA"/>
        </w:rPr>
        <w:t xml:space="preserve">постійною комісією вносились рекомендації на розгляд районної ради щодо </w:t>
      </w:r>
      <w:r w:rsidRPr="008C6D3D">
        <w:rPr>
          <w:sz w:val="28"/>
          <w:szCs w:val="28"/>
          <w:lang w:val="uk-UA"/>
        </w:rPr>
        <w:t xml:space="preserve">передачі </w:t>
      </w:r>
      <w:r w:rsidR="002E289D" w:rsidRPr="008C6D3D">
        <w:rPr>
          <w:sz w:val="28"/>
          <w:szCs w:val="28"/>
          <w:lang w:val="uk-UA"/>
        </w:rPr>
        <w:t>ма</w:t>
      </w:r>
      <w:r w:rsidR="00CE18A3">
        <w:rPr>
          <w:sz w:val="28"/>
          <w:szCs w:val="28"/>
          <w:lang w:val="uk-UA"/>
        </w:rPr>
        <w:t>й</w:t>
      </w:r>
      <w:r w:rsidR="002E289D" w:rsidRPr="008C6D3D">
        <w:rPr>
          <w:sz w:val="28"/>
          <w:szCs w:val="28"/>
          <w:lang w:val="uk-UA"/>
        </w:rPr>
        <w:t xml:space="preserve">на спільної власності територіальних громад сіл, селищ Чернігівського району, а саме: </w:t>
      </w:r>
    </w:p>
    <w:p w:rsidR="00F019F0" w:rsidRPr="008C6D3D" w:rsidRDefault="00F019F0" w:rsidP="00637FD9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в зв’язку з припиненням діяльності </w:t>
      </w:r>
      <w:proofErr w:type="spellStart"/>
      <w:r w:rsidRPr="008C6D3D">
        <w:rPr>
          <w:sz w:val="28"/>
          <w:szCs w:val="28"/>
          <w:lang w:val="uk-UA"/>
        </w:rPr>
        <w:t>Мохнатинської</w:t>
      </w:r>
      <w:proofErr w:type="spellEnd"/>
      <w:r w:rsidRPr="008C6D3D">
        <w:rPr>
          <w:sz w:val="28"/>
          <w:szCs w:val="28"/>
          <w:lang w:val="uk-UA"/>
        </w:rPr>
        <w:t xml:space="preserve"> ЗОШ, </w:t>
      </w:r>
      <w:proofErr w:type="spellStart"/>
      <w:r w:rsidRPr="008C6D3D">
        <w:rPr>
          <w:sz w:val="28"/>
          <w:szCs w:val="28"/>
          <w:lang w:val="uk-UA"/>
        </w:rPr>
        <w:t>Лукашівської</w:t>
      </w:r>
      <w:proofErr w:type="spellEnd"/>
      <w:r w:rsidRPr="008C6D3D">
        <w:rPr>
          <w:sz w:val="28"/>
          <w:szCs w:val="28"/>
          <w:lang w:val="uk-UA"/>
        </w:rPr>
        <w:t xml:space="preserve"> ЗОШ, </w:t>
      </w:r>
      <w:proofErr w:type="spellStart"/>
      <w:r w:rsidRPr="008C6D3D">
        <w:rPr>
          <w:sz w:val="28"/>
          <w:szCs w:val="28"/>
          <w:lang w:val="uk-UA"/>
        </w:rPr>
        <w:t>Боровиківської</w:t>
      </w:r>
      <w:proofErr w:type="spellEnd"/>
      <w:r w:rsidRPr="008C6D3D">
        <w:rPr>
          <w:sz w:val="28"/>
          <w:szCs w:val="28"/>
          <w:lang w:val="uk-UA"/>
        </w:rPr>
        <w:t xml:space="preserve"> ЗОШ нерухоме ма</w:t>
      </w:r>
      <w:r w:rsidR="00CE18A3">
        <w:rPr>
          <w:sz w:val="28"/>
          <w:szCs w:val="28"/>
          <w:lang w:val="uk-UA"/>
        </w:rPr>
        <w:t>й</w:t>
      </w:r>
      <w:r w:rsidRPr="008C6D3D">
        <w:rPr>
          <w:sz w:val="28"/>
          <w:szCs w:val="28"/>
          <w:lang w:val="uk-UA"/>
        </w:rPr>
        <w:t xml:space="preserve">но зазначених навчальних закладів було передано у комунальну власність </w:t>
      </w:r>
      <w:proofErr w:type="spellStart"/>
      <w:r w:rsidRPr="008C6D3D">
        <w:rPr>
          <w:sz w:val="28"/>
          <w:szCs w:val="28"/>
          <w:lang w:val="uk-UA"/>
        </w:rPr>
        <w:t>Мохнатинської</w:t>
      </w:r>
      <w:proofErr w:type="spellEnd"/>
      <w:r w:rsidRPr="008C6D3D">
        <w:rPr>
          <w:sz w:val="28"/>
          <w:szCs w:val="28"/>
          <w:lang w:val="uk-UA"/>
        </w:rPr>
        <w:t xml:space="preserve">, </w:t>
      </w:r>
      <w:proofErr w:type="spellStart"/>
      <w:r w:rsidRPr="008C6D3D">
        <w:rPr>
          <w:sz w:val="28"/>
          <w:szCs w:val="28"/>
          <w:lang w:val="uk-UA"/>
        </w:rPr>
        <w:t>Анисивської</w:t>
      </w:r>
      <w:proofErr w:type="spellEnd"/>
      <w:r w:rsidRPr="008C6D3D">
        <w:rPr>
          <w:sz w:val="28"/>
          <w:szCs w:val="28"/>
          <w:lang w:val="uk-UA"/>
        </w:rPr>
        <w:t xml:space="preserve">, </w:t>
      </w:r>
      <w:proofErr w:type="spellStart"/>
      <w:r w:rsidRPr="008C6D3D">
        <w:rPr>
          <w:sz w:val="28"/>
          <w:szCs w:val="28"/>
          <w:lang w:val="uk-UA"/>
        </w:rPr>
        <w:t>Боровиківської</w:t>
      </w:r>
      <w:proofErr w:type="spellEnd"/>
      <w:r w:rsidRPr="008C6D3D">
        <w:rPr>
          <w:sz w:val="28"/>
          <w:szCs w:val="28"/>
          <w:lang w:val="uk-UA"/>
        </w:rPr>
        <w:t xml:space="preserve"> територіальних громад</w:t>
      </w:r>
      <w:r w:rsidR="008C6D3D" w:rsidRPr="008C6D3D">
        <w:rPr>
          <w:sz w:val="28"/>
          <w:szCs w:val="28"/>
          <w:lang w:val="uk-UA"/>
        </w:rPr>
        <w:t xml:space="preserve"> (відповідно)</w:t>
      </w:r>
      <w:r w:rsidR="00CE18A3">
        <w:rPr>
          <w:sz w:val="28"/>
          <w:szCs w:val="28"/>
          <w:lang w:val="uk-UA"/>
        </w:rPr>
        <w:t>;</w:t>
      </w:r>
    </w:p>
    <w:p w:rsidR="00C62FE9" w:rsidRPr="008C6D3D" w:rsidRDefault="00F019F0" w:rsidP="00637FD9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в зв’язку з припиненням діяльності </w:t>
      </w:r>
      <w:proofErr w:type="spellStart"/>
      <w:r w:rsidRPr="008C6D3D">
        <w:rPr>
          <w:sz w:val="28"/>
          <w:szCs w:val="28"/>
          <w:lang w:val="uk-UA"/>
        </w:rPr>
        <w:t>Новоселівської</w:t>
      </w:r>
      <w:proofErr w:type="spellEnd"/>
      <w:r w:rsidRPr="008C6D3D">
        <w:rPr>
          <w:sz w:val="28"/>
          <w:szCs w:val="28"/>
          <w:lang w:val="uk-UA"/>
        </w:rPr>
        <w:t xml:space="preserve"> ЗОШ будівля школи була передана з балансу відділу освіти на баланс відділу культури та туризму </w:t>
      </w:r>
      <w:r w:rsidR="00CE18A3">
        <w:rPr>
          <w:sz w:val="28"/>
          <w:szCs w:val="28"/>
          <w:lang w:val="uk-UA"/>
        </w:rPr>
        <w:t>райдержадміністрації</w:t>
      </w:r>
      <w:r w:rsidRPr="008C6D3D">
        <w:rPr>
          <w:sz w:val="28"/>
          <w:szCs w:val="28"/>
          <w:lang w:val="uk-UA"/>
        </w:rPr>
        <w:t xml:space="preserve"> дл</w:t>
      </w:r>
      <w:r w:rsidR="00CE18A3">
        <w:rPr>
          <w:sz w:val="28"/>
          <w:szCs w:val="28"/>
          <w:lang w:val="uk-UA"/>
        </w:rPr>
        <w:t>я забезпечення діяльності музею;</w:t>
      </w:r>
    </w:p>
    <w:p w:rsidR="00F019F0" w:rsidRPr="008C6D3D" w:rsidRDefault="00F019F0" w:rsidP="00637FD9">
      <w:pPr>
        <w:pStyle w:val="ac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в зв’язку з припиненням діяльності </w:t>
      </w:r>
      <w:proofErr w:type="spellStart"/>
      <w:r w:rsidRPr="008C6D3D">
        <w:rPr>
          <w:sz w:val="28"/>
          <w:szCs w:val="28"/>
          <w:lang w:val="uk-UA"/>
        </w:rPr>
        <w:t>хосписного</w:t>
      </w:r>
      <w:proofErr w:type="spellEnd"/>
      <w:r w:rsidRPr="008C6D3D">
        <w:rPr>
          <w:sz w:val="28"/>
          <w:szCs w:val="28"/>
          <w:lang w:val="uk-UA"/>
        </w:rPr>
        <w:t xml:space="preserve"> відділення </w:t>
      </w:r>
      <w:r w:rsidR="008535E9" w:rsidRPr="008C6D3D">
        <w:rPr>
          <w:sz w:val="28"/>
          <w:szCs w:val="28"/>
          <w:lang w:val="uk-UA"/>
        </w:rPr>
        <w:t>Черніг</w:t>
      </w:r>
      <w:r w:rsidR="00CE18A3">
        <w:rPr>
          <w:sz w:val="28"/>
          <w:szCs w:val="28"/>
          <w:lang w:val="uk-UA"/>
        </w:rPr>
        <w:t>і</w:t>
      </w:r>
      <w:r w:rsidR="008535E9" w:rsidRPr="008C6D3D">
        <w:rPr>
          <w:sz w:val="28"/>
          <w:szCs w:val="28"/>
          <w:lang w:val="uk-UA"/>
        </w:rPr>
        <w:t>вськ</w:t>
      </w:r>
      <w:r w:rsidR="00CE18A3">
        <w:rPr>
          <w:sz w:val="28"/>
          <w:szCs w:val="28"/>
          <w:lang w:val="uk-UA"/>
        </w:rPr>
        <w:t>ої</w:t>
      </w:r>
      <w:r w:rsidR="008535E9" w:rsidRPr="008C6D3D">
        <w:rPr>
          <w:sz w:val="28"/>
          <w:szCs w:val="28"/>
          <w:lang w:val="uk-UA"/>
        </w:rPr>
        <w:t xml:space="preserve"> </w:t>
      </w:r>
      <w:r w:rsidR="00CE18A3">
        <w:rPr>
          <w:sz w:val="28"/>
          <w:szCs w:val="28"/>
          <w:lang w:val="uk-UA"/>
        </w:rPr>
        <w:t>Ц</w:t>
      </w:r>
      <w:r w:rsidR="008535E9" w:rsidRPr="008C6D3D">
        <w:rPr>
          <w:sz w:val="28"/>
          <w:szCs w:val="28"/>
          <w:lang w:val="uk-UA"/>
        </w:rPr>
        <w:t xml:space="preserve">РЛ, розташованого в с. М. Коцюбинське, нерухоме мано що знаходилося на території відділення передано у комунальну власність М. Коцюбинської територіальної громади. </w:t>
      </w:r>
    </w:p>
    <w:p w:rsidR="008C6D3D" w:rsidRPr="008C6D3D" w:rsidRDefault="008C6D3D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8C6D3D" w:rsidRPr="008C6D3D" w:rsidRDefault="00C62FE9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У світлі останніх подій у сфері децентралізації влади – утворення об’єднаних територіальних громад в Чернігівському районі</w:t>
      </w:r>
      <w:r w:rsidR="008535E9" w:rsidRPr="008C6D3D">
        <w:rPr>
          <w:sz w:val="28"/>
          <w:szCs w:val="28"/>
          <w:lang w:val="uk-UA"/>
        </w:rPr>
        <w:t>, а також вимог законодавства стосовно передачі</w:t>
      </w:r>
      <w:r w:rsidR="008F765B" w:rsidRPr="008C6D3D">
        <w:rPr>
          <w:sz w:val="28"/>
          <w:szCs w:val="28"/>
          <w:lang w:val="uk-UA"/>
        </w:rPr>
        <w:t xml:space="preserve"> їм</w:t>
      </w:r>
      <w:r w:rsidR="008535E9" w:rsidRPr="008C6D3D">
        <w:rPr>
          <w:sz w:val="28"/>
          <w:szCs w:val="28"/>
          <w:lang w:val="uk-UA"/>
        </w:rPr>
        <w:t xml:space="preserve"> </w:t>
      </w:r>
      <w:r w:rsidR="008F765B" w:rsidRPr="008C6D3D">
        <w:rPr>
          <w:sz w:val="28"/>
          <w:szCs w:val="28"/>
          <w:lang w:val="uk-UA"/>
        </w:rPr>
        <w:t>майна спільної власності територіальних громад, що знаходиться на їх території,</w:t>
      </w:r>
      <w:r w:rsidR="008535E9" w:rsidRPr="008C6D3D">
        <w:rPr>
          <w:sz w:val="28"/>
          <w:szCs w:val="28"/>
          <w:lang w:val="uk-UA"/>
        </w:rPr>
        <w:t xml:space="preserve"> великий обсяг роботи проведено </w:t>
      </w:r>
      <w:r w:rsidR="008F765B" w:rsidRPr="008C6D3D">
        <w:rPr>
          <w:sz w:val="28"/>
          <w:szCs w:val="28"/>
          <w:lang w:val="uk-UA"/>
        </w:rPr>
        <w:t xml:space="preserve">спільно з відділом комунального майна виконавчого апарату районної ради, відділом освіти, відділом культури та туризму </w:t>
      </w:r>
      <w:proofErr w:type="spellStart"/>
      <w:r w:rsidR="00CE18A3">
        <w:rPr>
          <w:sz w:val="28"/>
          <w:szCs w:val="28"/>
          <w:lang w:val="uk-UA"/>
        </w:rPr>
        <w:t>райдердадміністрації</w:t>
      </w:r>
      <w:proofErr w:type="spellEnd"/>
      <w:r w:rsidR="008F765B" w:rsidRPr="008C6D3D">
        <w:rPr>
          <w:sz w:val="28"/>
          <w:szCs w:val="28"/>
          <w:lang w:val="uk-UA"/>
        </w:rPr>
        <w:t xml:space="preserve">, </w:t>
      </w:r>
      <w:r w:rsidR="008C6D3D" w:rsidRPr="008C6D3D">
        <w:rPr>
          <w:sz w:val="28"/>
          <w:szCs w:val="28"/>
          <w:lang w:val="uk-UA"/>
        </w:rPr>
        <w:t xml:space="preserve">а саме </w:t>
      </w:r>
      <w:r w:rsidR="008F765B" w:rsidRPr="008C6D3D">
        <w:rPr>
          <w:sz w:val="28"/>
          <w:szCs w:val="28"/>
          <w:lang w:val="uk-UA"/>
        </w:rPr>
        <w:t>проведен</w:t>
      </w:r>
      <w:r w:rsidR="008C6D3D" w:rsidRPr="008C6D3D">
        <w:rPr>
          <w:sz w:val="28"/>
          <w:szCs w:val="28"/>
          <w:lang w:val="uk-UA"/>
        </w:rPr>
        <w:t>о</w:t>
      </w:r>
      <w:r w:rsidR="008F765B" w:rsidRPr="008C6D3D">
        <w:rPr>
          <w:sz w:val="28"/>
          <w:szCs w:val="28"/>
          <w:lang w:val="uk-UA"/>
        </w:rPr>
        <w:t xml:space="preserve"> інвентаризаці</w:t>
      </w:r>
      <w:r w:rsidR="008C6D3D" w:rsidRPr="008C6D3D">
        <w:rPr>
          <w:sz w:val="28"/>
          <w:szCs w:val="28"/>
          <w:lang w:val="uk-UA"/>
        </w:rPr>
        <w:t>я</w:t>
      </w:r>
      <w:r w:rsidR="008F765B" w:rsidRPr="008C6D3D">
        <w:rPr>
          <w:sz w:val="28"/>
          <w:szCs w:val="28"/>
          <w:lang w:val="uk-UA"/>
        </w:rPr>
        <w:t xml:space="preserve"> такого майна, підготов</w:t>
      </w:r>
      <w:r w:rsidR="008C6D3D" w:rsidRPr="008C6D3D">
        <w:rPr>
          <w:sz w:val="28"/>
          <w:szCs w:val="28"/>
          <w:lang w:val="uk-UA"/>
        </w:rPr>
        <w:t>лені</w:t>
      </w:r>
      <w:r w:rsidR="008F765B" w:rsidRPr="008C6D3D">
        <w:rPr>
          <w:sz w:val="28"/>
          <w:szCs w:val="28"/>
          <w:lang w:val="uk-UA"/>
        </w:rPr>
        <w:t xml:space="preserve"> документ</w:t>
      </w:r>
      <w:r w:rsidR="008C6D3D" w:rsidRPr="008C6D3D">
        <w:rPr>
          <w:sz w:val="28"/>
          <w:szCs w:val="28"/>
          <w:lang w:val="uk-UA"/>
        </w:rPr>
        <w:t>и</w:t>
      </w:r>
      <w:r w:rsidR="008F765B" w:rsidRPr="008C6D3D">
        <w:rPr>
          <w:sz w:val="28"/>
          <w:szCs w:val="28"/>
          <w:lang w:val="uk-UA"/>
        </w:rPr>
        <w:t xml:space="preserve"> та пода</w:t>
      </w:r>
      <w:r w:rsidR="008C6D3D" w:rsidRPr="008C6D3D">
        <w:rPr>
          <w:sz w:val="28"/>
          <w:szCs w:val="28"/>
          <w:lang w:val="uk-UA"/>
        </w:rPr>
        <w:t>н</w:t>
      </w:r>
      <w:r w:rsidR="00CE18A3">
        <w:rPr>
          <w:sz w:val="28"/>
          <w:szCs w:val="28"/>
          <w:lang w:val="uk-UA"/>
        </w:rPr>
        <w:t>і</w:t>
      </w:r>
      <w:r w:rsidR="008F765B" w:rsidRPr="008C6D3D">
        <w:rPr>
          <w:sz w:val="28"/>
          <w:szCs w:val="28"/>
          <w:lang w:val="uk-UA"/>
        </w:rPr>
        <w:t xml:space="preserve"> </w:t>
      </w:r>
      <w:r w:rsidR="00CE18A3">
        <w:rPr>
          <w:sz w:val="28"/>
          <w:szCs w:val="28"/>
          <w:lang w:val="uk-UA"/>
        </w:rPr>
        <w:t>проекти</w:t>
      </w:r>
      <w:r w:rsidR="008F765B" w:rsidRPr="008C6D3D">
        <w:rPr>
          <w:sz w:val="28"/>
          <w:szCs w:val="28"/>
          <w:lang w:val="uk-UA"/>
        </w:rPr>
        <w:t xml:space="preserve"> рішен</w:t>
      </w:r>
      <w:r w:rsidR="00CE18A3">
        <w:rPr>
          <w:sz w:val="28"/>
          <w:szCs w:val="28"/>
          <w:lang w:val="uk-UA"/>
        </w:rPr>
        <w:t>ь</w:t>
      </w:r>
      <w:r w:rsidR="008F765B" w:rsidRPr="008C6D3D">
        <w:rPr>
          <w:sz w:val="28"/>
          <w:szCs w:val="28"/>
          <w:lang w:val="uk-UA"/>
        </w:rPr>
        <w:t xml:space="preserve"> на розгляд пленарн</w:t>
      </w:r>
      <w:r w:rsidR="00CE18A3">
        <w:rPr>
          <w:sz w:val="28"/>
          <w:szCs w:val="28"/>
          <w:lang w:val="uk-UA"/>
        </w:rPr>
        <w:t>их</w:t>
      </w:r>
      <w:r w:rsidR="008F765B" w:rsidRPr="008C6D3D">
        <w:rPr>
          <w:sz w:val="28"/>
          <w:szCs w:val="28"/>
          <w:lang w:val="uk-UA"/>
        </w:rPr>
        <w:t xml:space="preserve"> засідан</w:t>
      </w:r>
      <w:r w:rsidR="00CE18A3">
        <w:rPr>
          <w:sz w:val="28"/>
          <w:szCs w:val="28"/>
          <w:lang w:val="uk-UA"/>
        </w:rPr>
        <w:t>ь</w:t>
      </w:r>
      <w:r w:rsidR="008F765B" w:rsidRPr="008C6D3D">
        <w:rPr>
          <w:sz w:val="28"/>
          <w:szCs w:val="28"/>
          <w:lang w:val="uk-UA"/>
        </w:rPr>
        <w:t xml:space="preserve"> районної ради. </w:t>
      </w:r>
    </w:p>
    <w:p w:rsidR="00C62FE9" w:rsidRPr="008C6D3D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За результатами </w:t>
      </w:r>
      <w:r w:rsidR="008C6D3D" w:rsidRPr="008C6D3D">
        <w:rPr>
          <w:sz w:val="28"/>
          <w:szCs w:val="28"/>
          <w:lang w:val="uk-UA"/>
        </w:rPr>
        <w:t xml:space="preserve">розгляду районною радою </w:t>
      </w:r>
      <w:r w:rsidRPr="008C6D3D">
        <w:rPr>
          <w:sz w:val="28"/>
          <w:szCs w:val="28"/>
          <w:lang w:val="uk-UA"/>
        </w:rPr>
        <w:t>прийнято рішення щодо передачі бюджетних установ та їх ма</w:t>
      </w:r>
      <w:r w:rsidR="00CE18A3">
        <w:rPr>
          <w:sz w:val="28"/>
          <w:szCs w:val="28"/>
          <w:lang w:val="uk-UA"/>
        </w:rPr>
        <w:t>й</w:t>
      </w:r>
      <w:r w:rsidRPr="008C6D3D">
        <w:rPr>
          <w:sz w:val="28"/>
          <w:szCs w:val="28"/>
          <w:lang w:val="uk-UA"/>
        </w:rPr>
        <w:t>на до Гончарівської, Іванівської та М. Коцюбинської територіальних громад. Процес передачі об’єктів та перереєстрації закладів триває.</w:t>
      </w:r>
    </w:p>
    <w:p w:rsidR="008F765B" w:rsidRPr="008C6D3D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DC47CE" w:rsidRPr="008C6D3D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Також у </w:t>
      </w:r>
      <w:r w:rsidR="00DC47CE" w:rsidRPr="008C6D3D">
        <w:rPr>
          <w:sz w:val="28"/>
          <w:szCs w:val="28"/>
          <w:lang w:val="uk-UA"/>
        </w:rPr>
        <w:t xml:space="preserve">звітному періоді значна увага приділялася контролю за фінансово-економічним станом  комунальних підприємств. На засіданнях комісії заслуховувались звіти керівників </w:t>
      </w:r>
      <w:r w:rsidR="00CE18A3">
        <w:rPr>
          <w:sz w:val="28"/>
          <w:szCs w:val="28"/>
          <w:lang w:val="uk-UA"/>
        </w:rPr>
        <w:t>Чернігівського районного комунального підприємства</w:t>
      </w:r>
      <w:r w:rsidR="00DC47CE" w:rsidRPr="008C6D3D">
        <w:rPr>
          <w:sz w:val="28"/>
          <w:szCs w:val="28"/>
          <w:lang w:val="uk-UA"/>
        </w:rPr>
        <w:t xml:space="preserve"> «</w:t>
      </w:r>
      <w:proofErr w:type="spellStart"/>
      <w:r w:rsidR="00DC47CE" w:rsidRPr="008C6D3D">
        <w:rPr>
          <w:sz w:val="28"/>
          <w:szCs w:val="28"/>
          <w:lang w:val="uk-UA"/>
        </w:rPr>
        <w:t>Чернігіврайагробуд</w:t>
      </w:r>
      <w:proofErr w:type="spellEnd"/>
      <w:r w:rsidR="00DC47CE" w:rsidRPr="008C6D3D">
        <w:rPr>
          <w:sz w:val="28"/>
          <w:szCs w:val="28"/>
          <w:lang w:val="uk-UA"/>
        </w:rPr>
        <w:t xml:space="preserve">», </w:t>
      </w:r>
      <w:r w:rsidR="00CE18A3">
        <w:rPr>
          <w:sz w:val="28"/>
          <w:szCs w:val="28"/>
          <w:lang w:val="uk-UA"/>
        </w:rPr>
        <w:t xml:space="preserve">Комунального підприємства </w:t>
      </w:r>
      <w:r w:rsidR="00DC47CE" w:rsidRPr="008C6D3D">
        <w:rPr>
          <w:sz w:val="28"/>
          <w:szCs w:val="28"/>
          <w:lang w:val="uk-UA"/>
        </w:rPr>
        <w:t>«Архітектурно-будівельний центр»</w:t>
      </w:r>
      <w:r w:rsidR="005120B7" w:rsidRPr="008C6D3D">
        <w:rPr>
          <w:sz w:val="28"/>
          <w:szCs w:val="28"/>
          <w:lang w:val="uk-UA"/>
        </w:rPr>
        <w:t xml:space="preserve">, </w:t>
      </w:r>
      <w:r w:rsidR="00CE18A3">
        <w:rPr>
          <w:sz w:val="28"/>
          <w:szCs w:val="28"/>
          <w:lang w:val="uk-UA"/>
        </w:rPr>
        <w:t>комунального підприємства</w:t>
      </w:r>
      <w:r w:rsidR="005120B7" w:rsidRPr="008C6D3D">
        <w:rPr>
          <w:sz w:val="28"/>
          <w:szCs w:val="28"/>
          <w:lang w:val="uk-UA"/>
        </w:rPr>
        <w:t xml:space="preserve"> „Чернігівське </w:t>
      </w:r>
      <w:r w:rsidR="00CE18A3">
        <w:rPr>
          <w:sz w:val="28"/>
          <w:szCs w:val="28"/>
          <w:lang w:val="uk-UA"/>
        </w:rPr>
        <w:t xml:space="preserve">районне </w:t>
      </w:r>
      <w:r w:rsidR="005120B7" w:rsidRPr="008C6D3D">
        <w:rPr>
          <w:sz w:val="28"/>
          <w:szCs w:val="28"/>
          <w:lang w:val="uk-UA"/>
        </w:rPr>
        <w:t xml:space="preserve">БТІ”, </w:t>
      </w:r>
      <w:r w:rsidR="00CE18A3">
        <w:rPr>
          <w:sz w:val="28"/>
          <w:szCs w:val="28"/>
          <w:lang w:val="uk-UA"/>
        </w:rPr>
        <w:t xml:space="preserve">комунальної установи </w:t>
      </w:r>
      <w:r w:rsidR="005120B7" w:rsidRPr="008C6D3D">
        <w:rPr>
          <w:sz w:val="28"/>
          <w:szCs w:val="28"/>
          <w:lang w:val="uk-UA"/>
        </w:rPr>
        <w:t xml:space="preserve">"Чернігівський районний трудовий архів", </w:t>
      </w:r>
      <w:r w:rsidR="00CE18A3">
        <w:rPr>
          <w:sz w:val="28"/>
          <w:szCs w:val="28"/>
          <w:lang w:val="uk-UA"/>
        </w:rPr>
        <w:t>комунального підприємства</w:t>
      </w:r>
      <w:r w:rsidR="005120B7" w:rsidRPr="008C6D3D">
        <w:rPr>
          <w:sz w:val="28"/>
          <w:szCs w:val="28"/>
          <w:lang w:val="uk-UA"/>
        </w:rPr>
        <w:t xml:space="preserve"> "Редакція Чернігівської районної газети „Наш край”,</w:t>
      </w:r>
      <w:r w:rsidR="00DC47CE" w:rsidRPr="008C6D3D">
        <w:rPr>
          <w:sz w:val="28"/>
          <w:szCs w:val="28"/>
          <w:lang w:val="uk-UA"/>
        </w:rPr>
        <w:t xml:space="preserve"> щодо виконання фінансових планів, забезпечення прибутковості в роботі, своєчасній і в повному обсязі виплаті заробітної плати, недопущенню заборгованості перед бюджетом та по соціальних внесках. За результатами розгляду приймалися відповідні  рекомендації, вносилися пропозиції районній </w:t>
      </w:r>
      <w:r w:rsidR="00DC47CE" w:rsidRPr="008C6D3D">
        <w:rPr>
          <w:sz w:val="28"/>
          <w:szCs w:val="28"/>
          <w:lang w:val="uk-UA"/>
        </w:rPr>
        <w:lastRenderedPageBreak/>
        <w:t>раді та райдержадміністрації щодо вжиття заходів реагування та врахування при укладенні чи продовженні трудових контрактів з керівниками.</w:t>
      </w:r>
    </w:p>
    <w:p w:rsidR="008F765B" w:rsidRPr="00954AD8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Cs w:val="28"/>
          <w:lang w:val="uk-UA"/>
        </w:rPr>
      </w:pPr>
    </w:p>
    <w:p w:rsidR="005120B7" w:rsidRPr="008C6D3D" w:rsidRDefault="00DC47CE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>В полі зору комісії постійно знаходи</w:t>
      </w:r>
      <w:r w:rsidR="005120B7" w:rsidRPr="008C6D3D">
        <w:rPr>
          <w:sz w:val="28"/>
          <w:szCs w:val="28"/>
          <w:lang w:val="uk-UA"/>
        </w:rPr>
        <w:t>ться</w:t>
      </w:r>
      <w:r w:rsidRPr="008C6D3D">
        <w:rPr>
          <w:sz w:val="28"/>
          <w:szCs w:val="28"/>
          <w:lang w:val="uk-UA"/>
        </w:rPr>
        <w:t xml:space="preserve"> питання</w:t>
      </w:r>
      <w:r w:rsidR="00243BDA" w:rsidRPr="008C6D3D">
        <w:rPr>
          <w:sz w:val="28"/>
          <w:szCs w:val="28"/>
          <w:lang w:val="uk-UA"/>
        </w:rPr>
        <w:t xml:space="preserve"> щодо контролю надання послуг з транспортного перевезення на території Чернігівського району. На</w:t>
      </w:r>
      <w:r w:rsidR="00CE18A3">
        <w:rPr>
          <w:sz w:val="28"/>
          <w:szCs w:val="28"/>
          <w:lang w:val="uk-UA"/>
        </w:rPr>
        <w:t xml:space="preserve"> </w:t>
      </w:r>
      <w:r w:rsidR="00243BDA" w:rsidRPr="008C6D3D">
        <w:rPr>
          <w:sz w:val="28"/>
          <w:szCs w:val="28"/>
          <w:lang w:val="uk-UA"/>
        </w:rPr>
        <w:t>жаль питання</w:t>
      </w:r>
      <w:r w:rsidR="00ED5EC2" w:rsidRPr="008C6D3D">
        <w:rPr>
          <w:sz w:val="28"/>
          <w:szCs w:val="28"/>
          <w:lang w:val="uk-UA"/>
        </w:rPr>
        <w:t xml:space="preserve"> перевезень</w:t>
      </w:r>
      <w:r w:rsidR="00243BDA" w:rsidRPr="008C6D3D">
        <w:rPr>
          <w:sz w:val="28"/>
          <w:szCs w:val="28"/>
          <w:lang w:val="uk-UA"/>
        </w:rPr>
        <w:t xml:space="preserve"> </w:t>
      </w:r>
      <w:r w:rsidR="00ED5EC2" w:rsidRPr="008C6D3D">
        <w:rPr>
          <w:sz w:val="28"/>
          <w:szCs w:val="28"/>
          <w:lang w:val="uk-UA"/>
        </w:rPr>
        <w:t>залишається</w:t>
      </w:r>
      <w:r w:rsidR="00243BDA" w:rsidRPr="008C6D3D">
        <w:rPr>
          <w:sz w:val="28"/>
          <w:szCs w:val="28"/>
          <w:lang w:val="uk-UA"/>
        </w:rPr>
        <w:t xml:space="preserve"> </w:t>
      </w:r>
      <w:r w:rsidR="00CE18A3">
        <w:rPr>
          <w:sz w:val="28"/>
          <w:szCs w:val="28"/>
          <w:lang w:val="uk-UA"/>
        </w:rPr>
        <w:t>«</w:t>
      </w:r>
      <w:r w:rsidR="00ED5EC2" w:rsidRPr="008C6D3D">
        <w:rPr>
          <w:sz w:val="28"/>
          <w:szCs w:val="28"/>
          <w:lang w:val="uk-UA"/>
        </w:rPr>
        <w:t>гострим</w:t>
      </w:r>
      <w:r w:rsidR="00CE18A3">
        <w:rPr>
          <w:sz w:val="28"/>
          <w:szCs w:val="28"/>
          <w:lang w:val="uk-UA"/>
        </w:rPr>
        <w:t>»</w:t>
      </w:r>
      <w:r w:rsidR="00ED5EC2" w:rsidRPr="008C6D3D">
        <w:rPr>
          <w:sz w:val="28"/>
          <w:szCs w:val="28"/>
          <w:lang w:val="uk-UA"/>
        </w:rPr>
        <w:t>, особливо в зимовий період, про свідчать численні скарги мешканців району.</w:t>
      </w:r>
    </w:p>
    <w:p w:rsidR="00954AD8" w:rsidRPr="00954AD8" w:rsidRDefault="00954AD8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lang w:val="uk-UA"/>
        </w:rPr>
      </w:pPr>
    </w:p>
    <w:p w:rsidR="00ED5EC2" w:rsidRPr="008C6D3D" w:rsidRDefault="00ED5EC2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lang w:val="uk-UA"/>
        </w:rPr>
        <w:t xml:space="preserve">Не одноразово комісією піднімалося питання щодо виготовлення </w:t>
      </w:r>
      <w:r w:rsidRPr="008C6D3D">
        <w:rPr>
          <w:sz w:val="28"/>
          <w:szCs w:val="28"/>
          <w:lang w:val="uk-UA"/>
        </w:rPr>
        <w:t xml:space="preserve">технічної документації та документів про право власності на майно </w:t>
      </w:r>
      <w:r w:rsidRPr="008C6D3D">
        <w:rPr>
          <w:bCs/>
          <w:sz w:val="28"/>
          <w:szCs w:val="28"/>
          <w:lang w:val="uk-UA"/>
        </w:rPr>
        <w:t>спільної власності територіальних громад сіл, селищ Чернігівського району, але на</w:t>
      </w:r>
      <w:r w:rsidR="00CE18A3">
        <w:rPr>
          <w:bCs/>
          <w:sz w:val="28"/>
          <w:szCs w:val="28"/>
          <w:lang w:val="uk-UA"/>
        </w:rPr>
        <w:t xml:space="preserve"> </w:t>
      </w:r>
      <w:r w:rsidRPr="008C6D3D">
        <w:rPr>
          <w:bCs/>
          <w:sz w:val="28"/>
          <w:szCs w:val="28"/>
          <w:lang w:val="uk-UA"/>
        </w:rPr>
        <w:t xml:space="preserve">даний час дане питання залишається відкритим. </w:t>
      </w:r>
    </w:p>
    <w:p w:rsidR="008F765B" w:rsidRPr="00954AD8" w:rsidRDefault="008F765B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Cs w:val="28"/>
          <w:lang w:val="uk-UA"/>
        </w:rPr>
      </w:pPr>
    </w:p>
    <w:p w:rsidR="00DC47CE" w:rsidRPr="008C6D3D" w:rsidRDefault="00DC47CE" w:rsidP="00637FD9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6D3D">
        <w:rPr>
          <w:sz w:val="28"/>
          <w:szCs w:val="28"/>
          <w:lang w:val="uk-UA"/>
        </w:rPr>
        <w:t xml:space="preserve">Ефективність роботи постійної комісії забезпечується організацією належного контролю за виконанням рішень районної ради та власних рекомендацій. </w:t>
      </w:r>
      <w:r w:rsidR="00CE18A3">
        <w:rPr>
          <w:sz w:val="28"/>
          <w:szCs w:val="28"/>
          <w:lang w:val="uk-UA"/>
        </w:rPr>
        <w:t xml:space="preserve">За поданням комісії знято з контролю </w:t>
      </w:r>
      <w:r w:rsidR="00C25527">
        <w:rPr>
          <w:sz w:val="28"/>
          <w:szCs w:val="28"/>
          <w:lang w:val="uk-UA"/>
        </w:rPr>
        <w:t>___</w:t>
      </w:r>
      <w:r w:rsidR="00CE18A3">
        <w:rPr>
          <w:sz w:val="28"/>
          <w:szCs w:val="28"/>
          <w:lang w:val="uk-UA"/>
        </w:rPr>
        <w:t xml:space="preserve"> рішення, як такі, що виконані в повному обсязі, що складає </w:t>
      </w:r>
      <w:r w:rsidR="00C25527">
        <w:rPr>
          <w:sz w:val="28"/>
          <w:szCs w:val="28"/>
          <w:lang w:val="uk-UA"/>
        </w:rPr>
        <w:t>____%</w:t>
      </w:r>
      <w:r w:rsidR="00CE18A3">
        <w:rPr>
          <w:sz w:val="28"/>
          <w:szCs w:val="28"/>
          <w:lang w:val="uk-UA"/>
        </w:rPr>
        <w:t xml:space="preserve"> всіх знятих з контролю рішень, прийнятих районною радою у </w:t>
      </w:r>
      <w:r w:rsidR="00C25527">
        <w:rPr>
          <w:sz w:val="28"/>
          <w:szCs w:val="28"/>
          <w:lang w:val="uk-UA"/>
        </w:rPr>
        <w:t>сьомому</w:t>
      </w:r>
      <w:r w:rsidR="00CE18A3">
        <w:rPr>
          <w:sz w:val="28"/>
          <w:szCs w:val="28"/>
          <w:lang w:val="uk-UA"/>
        </w:rPr>
        <w:t xml:space="preserve"> скликанні</w:t>
      </w:r>
      <w:r w:rsidR="00C25527">
        <w:rPr>
          <w:sz w:val="28"/>
          <w:szCs w:val="28"/>
          <w:lang w:val="uk-UA"/>
        </w:rPr>
        <w:t>.</w:t>
      </w:r>
    </w:p>
    <w:p w:rsidR="00243BDA" w:rsidRPr="00954AD8" w:rsidRDefault="00243BDA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C25527" w:rsidRDefault="00C25527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постійної комісії активно приймали участь у засіданнях робочих груп районної ради з вирішення нагальних питань, а саме:</w:t>
      </w:r>
    </w:p>
    <w:p w:rsidR="00954AD8" w:rsidRDefault="00954AD8" w:rsidP="00C2552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перевірки здійснення відділом освіти райдержадміністрації заходів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гідрохімочистки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 опалення шкіл;</w:t>
      </w:r>
    </w:p>
    <w:p w:rsidR="00C25527" w:rsidRDefault="00C25527" w:rsidP="00C2552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25527">
        <w:rPr>
          <w:rFonts w:ascii="Times New Roman" w:hAnsi="Times New Roman"/>
          <w:sz w:val="28"/>
          <w:szCs w:val="28"/>
          <w:lang w:val="uk-UA"/>
        </w:rPr>
        <w:t xml:space="preserve">вивчення конфлікту, виниклого між роботодавцем та трудовим колективом на </w:t>
      </w:r>
      <w:proofErr w:type="spellStart"/>
      <w:r w:rsidRPr="00C25527">
        <w:rPr>
          <w:rFonts w:ascii="Times New Roman" w:hAnsi="Times New Roman"/>
          <w:sz w:val="28"/>
          <w:szCs w:val="28"/>
          <w:lang w:val="uk-UA"/>
        </w:rPr>
        <w:t>Смолинській</w:t>
      </w:r>
      <w:proofErr w:type="spellEnd"/>
      <w:r w:rsidRPr="00C25527">
        <w:rPr>
          <w:rFonts w:ascii="Times New Roman" w:hAnsi="Times New Roman"/>
          <w:sz w:val="28"/>
          <w:szCs w:val="28"/>
          <w:lang w:val="uk-UA"/>
        </w:rPr>
        <w:t xml:space="preserve"> дільниці з видобутку торфу ДП</w:t>
      </w:r>
      <w:r w:rsidR="00954AD8">
        <w:rPr>
          <w:rFonts w:ascii="Times New Roman" w:hAnsi="Times New Roman"/>
          <w:sz w:val="28"/>
          <w:szCs w:val="28"/>
          <w:lang w:val="uk-UA"/>
        </w:rPr>
        <w:t> </w:t>
      </w:r>
      <w:r w:rsidRPr="00C2552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25527">
        <w:rPr>
          <w:rFonts w:ascii="Times New Roman" w:hAnsi="Times New Roman"/>
          <w:sz w:val="28"/>
          <w:szCs w:val="28"/>
          <w:lang w:val="uk-UA"/>
        </w:rPr>
        <w:t>Чернігівторф</w:t>
      </w:r>
      <w:proofErr w:type="spellEnd"/>
      <w:r w:rsidRPr="00C25527">
        <w:rPr>
          <w:rFonts w:ascii="Times New Roman" w:hAnsi="Times New Roman"/>
          <w:sz w:val="28"/>
          <w:szCs w:val="28"/>
          <w:lang w:val="uk-UA"/>
        </w:rPr>
        <w:t>»</w:t>
      </w:r>
      <w:r w:rsidR="00954AD8">
        <w:rPr>
          <w:rFonts w:ascii="Times New Roman" w:hAnsi="Times New Roman"/>
          <w:sz w:val="28"/>
          <w:szCs w:val="28"/>
          <w:lang w:val="uk-UA"/>
        </w:rPr>
        <w:t>;</w:t>
      </w:r>
    </w:p>
    <w:p w:rsidR="00954AD8" w:rsidRDefault="00954AD8" w:rsidP="00C2552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питання щодо технічного стану будівлі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Седнівського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НВК;</w:t>
      </w:r>
    </w:p>
    <w:p w:rsidR="00954AD8" w:rsidRDefault="00954AD8" w:rsidP="00C2552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аналізу освітньої та господарської діяльності загальноосвітніх закладів району.</w:t>
      </w:r>
    </w:p>
    <w:p w:rsidR="00C25527" w:rsidRPr="00954AD8" w:rsidRDefault="00C25527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A7E9D" w:rsidRPr="008C6D3D" w:rsidRDefault="00DC47CE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 xml:space="preserve">Постійна комісія районної ради з </w:t>
      </w:r>
      <w:r w:rsidR="00637FD9" w:rsidRPr="008C6D3D">
        <w:rPr>
          <w:rFonts w:ascii="Times New Roman" w:hAnsi="Times New Roman"/>
          <w:sz w:val="28"/>
          <w:szCs w:val="28"/>
          <w:lang w:val="uk-UA"/>
        </w:rPr>
        <w:t xml:space="preserve">питань комунальної власності, житлово-комунального господарства, транспорту та інфраструктури 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 розраховує і в подальшому на плідну співпрацю з іншими постійними комісіями районної ради, органами виконавчої влади та місцевого самоврядування, підприємствами, установами і організаціями району для ефективного виконання наданих їй повноважень.</w:t>
      </w:r>
    </w:p>
    <w:p w:rsidR="008C6D3D" w:rsidRPr="00954AD8" w:rsidRDefault="008C6D3D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Cs w:val="28"/>
          <w:lang w:val="uk-UA"/>
        </w:rPr>
      </w:pPr>
    </w:p>
    <w:p w:rsidR="00DD0DE4" w:rsidRPr="008C6D3D" w:rsidRDefault="00DD0DE4" w:rsidP="00637FD9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 xml:space="preserve">В цілому роботу комісії можна оцінити як </w:t>
      </w:r>
      <w:r w:rsidR="00872CD1">
        <w:rPr>
          <w:rFonts w:ascii="Times New Roman" w:hAnsi="Times New Roman"/>
          <w:sz w:val="28"/>
          <w:szCs w:val="28"/>
          <w:lang w:val="uk-UA"/>
        </w:rPr>
        <w:t>добру</w:t>
      </w:r>
      <w:r w:rsidRPr="008C6D3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C498F" w:rsidRPr="00954AD8" w:rsidRDefault="008C498F" w:rsidP="00B04D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8C6D3D" w:rsidRPr="008C6D3D" w:rsidRDefault="008C6D3D" w:rsidP="00B04D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Голова постійної комісії з питань</w:t>
      </w:r>
    </w:p>
    <w:p w:rsidR="008C6D3D" w:rsidRPr="008C6D3D" w:rsidRDefault="008C6D3D" w:rsidP="00B04D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комунальної власності, житлово-</w:t>
      </w:r>
    </w:p>
    <w:p w:rsidR="008C6D3D" w:rsidRPr="008C6D3D" w:rsidRDefault="008C6D3D" w:rsidP="00B04D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комунального господарства, транспорту</w:t>
      </w:r>
    </w:p>
    <w:p w:rsidR="008C498F" w:rsidRPr="008C6D3D" w:rsidRDefault="008C6D3D" w:rsidP="00B04D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C6D3D">
        <w:rPr>
          <w:rFonts w:ascii="Times New Roman" w:hAnsi="Times New Roman"/>
          <w:sz w:val="28"/>
          <w:szCs w:val="28"/>
          <w:lang w:val="uk-UA"/>
        </w:rPr>
        <w:t>та інфраструктури</w:t>
      </w:r>
      <w:r w:rsidRPr="008C6D3D">
        <w:rPr>
          <w:rFonts w:ascii="Times New Roman" w:hAnsi="Times New Roman"/>
          <w:sz w:val="28"/>
          <w:szCs w:val="28"/>
          <w:lang w:val="uk-UA"/>
        </w:rPr>
        <w:tab/>
      </w:r>
      <w:r w:rsidRPr="008C6D3D">
        <w:rPr>
          <w:rFonts w:ascii="Times New Roman" w:hAnsi="Times New Roman"/>
          <w:sz w:val="28"/>
          <w:szCs w:val="28"/>
          <w:lang w:val="uk-UA"/>
        </w:rPr>
        <w:tab/>
      </w:r>
      <w:r w:rsidRPr="008C6D3D">
        <w:rPr>
          <w:rFonts w:ascii="Times New Roman" w:hAnsi="Times New Roman"/>
          <w:sz w:val="28"/>
          <w:szCs w:val="28"/>
          <w:lang w:val="uk-UA"/>
        </w:rPr>
        <w:tab/>
      </w:r>
      <w:r w:rsidRPr="008C6D3D">
        <w:rPr>
          <w:rFonts w:ascii="Times New Roman" w:hAnsi="Times New Roman"/>
          <w:sz w:val="28"/>
          <w:szCs w:val="28"/>
          <w:lang w:val="uk-UA"/>
        </w:rPr>
        <w:tab/>
      </w:r>
      <w:r w:rsidRPr="008C6D3D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Pr="008C6D3D">
        <w:rPr>
          <w:rFonts w:ascii="Times New Roman" w:hAnsi="Times New Roman"/>
          <w:sz w:val="28"/>
          <w:szCs w:val="28"/>
          <w:lang w:val="uk-UA"/>
        </w:rPr>
        <w:tab/>
      </w:r>
      <w:r w:rsidRPr="008C6D3D">
        <w:rPr>
          <w:rFonts w:ascii="Times New Roman" w:hAnsi="Times New Roman"/>
          <w:sz w:val="28"/>
          <w:szCs w:val="28"/>
          <w:lang w:val="uk-UA"/>
        </w:rPr>
        <w:tab/>
      </w:r>
      <w:r w:rsidRPr="008C6D3D">
        <w:rPr>
          <w:rFonts w:ascii="Times New Roman" w:hAnsi="Times New Roman"/>
          <w:sz w:val="28"/>
          <w:szCs w:val="28"/>
          <w:lang w:val="uk-UA"/>
        </w:rPr>
        <w:tab/>
        <w:t xml:space="preserve">  Б.М. Ващенок</w:t>
      </w:r>
    </w:p>
    <w:sectPr w:rsidR="008C498F" w:rsidRPr="008C6D3D" w:rsidSect="00B41F24">
      <w:footerReference w:type="default" r:id="rId8"/>
      <w:pgSz w:w="11906" w:h="16838"/>
      <w:pgMar w:top="567" w:right="851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A4" w:rsidRDefault="001608A4" w:rsidP="002A708A">
      <w:pPr>
        <w:spacing w:after="0" w:line="240" w:lineRule="auto"/>
      </w:pPr>
      <w:r>
        <w:separator/>
      </w:r>
    </w:p>
  </w:endnote>
  <w:endnote w:type="continuationSeparator" w:id="0">
    <w:p w:rsidR="001608A4" w:rsidRDefault="001608A4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05634"/>
      <w:docPartObj>
        <w:docPartGallery w:val="Page Numbers (Bottom of Page)"/>
        <w:docPartUnique/>
      </w:docPartObj>
    </w:sdtPr>
    <w:sdtEndPr/>
    <w:sdtContent>
      <w:p w:rsidR="007603BF" w:rsidRDefault="00B92BB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C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7953" w:rsidRDefault="00FF52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A4" w:rsidRDefault="001608A4" w:rsidP="002A708A">
      <w:pPr>
        <w:spacing w:after="0" w:line="240" w:lineRule="auto"/>
      </w:pPr>
      <w:r>
        <w:separator/>
      </w:r>
    </w:p>
  </w:footnote>
  <w:footnote w:type="continuationSeparator" w:id="0">
    <w:p w:rsidR="001608A4" w:rsidRDefault="001608A4" w:rsidP="002A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0A9"/>
    <w:multiLevelType w:val="hybridMultilevel"/>
    <w:tmpl w:val="23F0F262"/>
    <w:lvl w:ilvl="0" w:tplc="89ECCC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E4"/>
    <w:rsid w:val="000121F9"/>
    <w:rsid w:val="00076D13"/>
    <w:rsid w:val="000D6A1D"/>
    <w:rsid w:val="000E70F4"/>
    <w:rsid w:val="00105EBF"/>
    <w:rsid w:val="00133477"/>
    <w:rsid w:val="00155E99"/>
    <w:rsid w:val="001608A4"/>
    <w:rsid w:val="00175DE9"/>
    <w:rsid w:val="00243BDA"/>
    <w:rsid w:val="002A708A"/>
    <w:rsid w:val="002E289D"/>
    <w:rsid w:val="00320EA9"/>
    <w:rsid w:val="00325792"/>
    <w:rsid w:val="0034046F"/>
    <w:rsid w:val="00401622"/>
    <w:rsid w:val="005120B7"/>
    <w:rsid w:val="0055334A"/>
    <w:rsid w:val="0055342B"/>
    <w:rsid w:val="0055497E"/>
    <w:rsid w:val="0058501E"/>
    <w:rsid w:val="00591238"/>
    <w:rsid w:val="00592ED8"/>
    <w:rsid w:val="005A7E9D"/>
    <w:rsid w:val="00637FD9"/>
    <w:rsid w:val="00692C44"/>
    <w:rsid w:val="007130BF"/>
    <w:rsid w:val="00734D75"/>
    <w:rsid w:val="007603BF"/>
    <w:rsid w:val="008535E9"/>
    <w:rsid w:val="00872CD1"/>
    <w:rsid w:val="008747B9"/>
    <w:rsid w:val="0088743F"/>
    <w:rsid w:val="008C4357"/>
    <w:rsid w:val="008C498F"/>
    <w:rsid w:val="008C6D3D"/>
    <w:rsid w:val="008E1F20"/>
    <w:rsid w:val="008F206F"/>
    <w:rsid w:val="008F765B"/>
    <w:rsid w:val="009411BF"/>
    <w:rsid w:val="00954AD8"/>
    <w:rsid w:val="00966AE6"/>
    <w:rsid w:val="009A6FFC"/>
    <w:rsid w:val="009E589C"/>
    <w:rsid w:val="00A01C68"/>
    <w:rsid w:val="00A20B2F"/>
    <w:rsid w:val="00A31828"/>
    <w:rsid w:val="00AE1813"/>
    <w:rsid w:val="00B04D7A"/>
    <w:rsid w:val="00B05E09"/>
    <w:rsid w:val="00B41F24"/>
    <w:rsid w:val="00B60AF6"/>
    <w:rsid w:val="00B92BB1"/>
    <w:rsid w:val="00C25527"/>
    <w:rsid w:val="00C55B0F"/>
    <w:rsid w:val="00C62FE9"/>
    <w:rsid w:val="00CE18A3"/>
    <w:rsid w:val="00CE4CDF"/>
    <w:rsid w:val="00D95A51"/>
    <w:rsid w:val="00DA3617"/>
    <w:rsid w:val="00DC47CE"/>
    <w:rsid w:val="00DD0DE4"/>
    <w:rsid w:val="00DD5355"/>
    <w:rsid w:val="00E33FAD"/>
    <w:rsid w:val="00EA3C7D"/>
    <w:rsid w:val="00ED000A"/>
    <w:rsid w:val="00ED5EC2"/>
    <w:rsid w:val="00F019F0"/>
    <w:rsid w:val="00F33946"/>
    <w:rsid w:val="00F37452"/>
    <w:rsid w:val="00F425CB"/>
    <w:rsid w:val="00F579FD"/>
    <w:rsid w:val="00F75638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0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E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DD0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0DE4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D0DE4"/>
    <w:pPr>
      <w:spacing w:after="120"/>
    </w:pPr>
  </w:style>
  <w:style w:type="character" w:customStyle="1" w:styleId="a6">
    <w:name w:val="Основной текст Знак"/>
    <w:basedOn w:val="a0"/>
    <w:link w:val="a5"/>
    <w:rsid w:val="00DD0DE4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D0D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0DE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A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08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4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01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0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E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DD0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0DE4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D0DE4"/>
    <w:pPr>
      <w:spacing w:after="120"/>
    </w:pPr>
  </w:style>
  <w:style w:type="character" w:customStyle="1" w:styleId="a6">
    <w:name w:val="Основной текст Знак"/>
    <w:basedOn w:val="a0"/>
    <w:link w:val="a5"/>
    <w:rsid w:val="00DD0DE4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D0D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0DE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A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08A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4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01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VKR</cp:lastModifiedBy>
  <cp:revision>7</cp:revision>
  <cp:lastPrinted>2017-05-23T09:46:00Z</cp:lastPrinted>
  <dcterms:created xsi:type="dcterms:W3CDTF">2017-05-17T12:36:00Z</dcterms:created>
  <dcterms:modified xsi:type="dcterms:W3CDTF">2017-05-23T10:07:00Z</dcterms:modified>
</cp:coreProperties>
</file>